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Hlk57132104"/>
      <w:r>
        <w:rPr>
          <w:rFonts w:hint="eastAsia" w:ascii="黑体" w:hAnsi="黑体" w:eastAsia="黑体"/>
          <w:b/>
          <w:bCs/>
          <w:sz w:val="32"/>
          <w:szCs w:val="32"/>
        </w:rPr>
        <w:t>经济学院</w:t>
      </w:r>
      <w:bookmarkStart w:id="1" w:name="_Hlk57104619"/>
      <w:r>
        <w:rPr>
          <w:rFonts w:hint="eastAsia" w:ascii="黑体" w:hAnsi="黑体" w:eastAsia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b/>
          <w:bCs/>
          <w:sz w:val="32"/>
          <w:szCs w:val="32"/>
        </w:rPr>
        <w:t>期青年马克思主义者培养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“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经世济民</w:t>
      </w:r>
      <w:r>
        <w:rPr>
          <w:rFonts w:hint="eastAsia" w:ascii="黑体" w:hAnsi="黑体" w:eastAsia="黑体"/>
          <w:b/>
          <w:bCs/>
          <w:sz w:val="32"/>
          <w:szCs w:val="32"/>
        </w:rPr>
        <w:t>”班</w:t>
      </w:r>
      <w:bookmarkEnd w:id="0"/>
      <w:bookmarkEnd w:id="1"/>
      <w:r>
        <w:rPr>
          <w:rFonts w:hint="eastAsia" w:ascii="黑体" w:hAnsi="黑体" w:eastAsia="黑体"/>
          <w:b/>
          <w:bCs/>
          <w:sz w:val="32"/>
          <w:szCs w:val="32"/>
        </w:rPr>
        <w:t>实施方案</w:t>
      </w:r>
    </w:p>
    <w:p>
      <w:pPr>
        <w:spacing w:line="36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为深入学习</w:t>
      </w:r>
      <w:r>
        <w:rPr>
          <w:rFonts w:hint="eastAsia" w:ascii="宋体" w:hAnsi="宋体" w:eastAsia="宋体"/>
          <w:color w:val="auto"/>
          <w:sz w:val="24"/>
          <w:szCs w:val="24"/>
        </w:rPr>
        <w:t>习近平新时代中国特色社会主义思想和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习近平总书记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七一”重要讲话精神</w:t>
      </w:r>
      <w:r>
        <w:rPr>
          <w:rFonts w:hint="eastAsia" w:ascii="宋体" w:hAnsi="宋体" w:eastAsia="宋体"/>
          <w:color w:val="auto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贯彻落实习近平总书记关于青年工作的重要指示精神，认真落实《中长期青年发展规划（</w:t>
      </w:r>
      <w:r>
        <w:rPr>
          <w:rFonts w:ascii="宋体" w:hAnsi="宋体" w:eastAsia="宋体"/>
          <w:sz w:val="24"/>
          <w:szCs w:val="24"/>
        </w:rPr>
        <w:t>2016—2025年）》，积极组织青年、宣传青年、教育青年、引导青年</w:t>
      </w:r>
      <w:r>
        <w:rPr>
          <w:rFonts w:hint="eastAsia" w:ascii="宋体" w:hAnsi="宋体" w:eastAsia="宋体"/>
          <w:sz w:val="24"/>
          <w:szCs w:val="24"/>
        </w:rPr>
        <w:t>，切实加强学生干部队伍建设，强化我院学生骨干的理论学习能力和实践创新能力，培养一批信念坚定、素质优良、作风过硬的青年马克思主义者，发挥学生骨干在学生中的引领和示范作用，经研究，决定举办第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ascii="宋体" w:hAnsi="宋体" w:eastAsia="宋体"/>
          <w:sz w:val="24"/>
          <w:szCs w:val="24"/>
        </w:rPr>
        <w:t>期青年马克思主义者培养</w:t>
      </w:r>
      <w:r>
        <w:rPr>
          <w:rFonts w:hint="eastAsia" w:ascii="宋体" w:hAnsi="宋体" w:eastAsia="宋体"/>
          <w:sz w:val="24"/>
          <w:szCs w:val="24"/>
        </w:rPr>
        <w:t>“经世济民”班，实施方案如下：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培训对象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学院</w:t>
      </w:r>
      <w:r>
        <w:rPr>
          <w:rFonts w:ascii="宋体" w:hAnsi="宋体" w:eastAsia="宋体"/>
          <w:sz w:val="24"/>
          <w:szCs w:val="24"/>
        </w:rPr>
        <w:t>团学骨干</w:t>
      </w:r>
      <w:r>
        <w:rPr>
          <w:rFonts w:hint="eastAsia" w:ascii="宋体" w:hAnsi="宋体" w:eastAsia="宋体"/>
          <w:sz w:val="24"/>
          <w:szCs w:val="24"/>
        </w:rPr>
        <w:t>，包括班级主要干部、团学组织中的骨干分子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2020级、2021级志愿加入共青团且各方面表现积极</w:t>
      </w:r>
      <w:r>
        <w:rPr>
          <w:rFonts w:hint="eastAsia" w:ascii="宋体" w:hAnsi="宋体" w:eastAsia="宋体"/>
          <w:sz w:val="24"/>
          <w:szCs w:val="24"/>
        </w:rPr>
        <w:t>的学生。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培训时间</w:t>
      </w:r>
    </w:p>
    <w:p>
      <w:pPr>
        <w:spacing w:line="360" w:lineRule="auto"/>
        <w:ind w:left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ascii="宋体" w:hAnsi="宋体" w:eastAsia="宋体"/>
          <w:sz w:val="24"/>
          <w:szCs w:val="24"/>
        </w:rPr>
        <w:t>月-202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ascii="宋体" w:hAnsi="宋体" w:eastAsia="宋体"/>
          <w:sz w:val="24"/>
          <w:szCs w:val="24"/>
        </w:rPr>
        <w:t>月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培训内容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青年学生骨干的理想信念教育为核心，以理论学习、交流研讨、技能培训、实践锻炼等形式，全面开展习近平新时代中国特色社会主义思想教育培训，引领广大团学骨干坚定理想信念，积极践行社会主义核心价值观，时刻保持奋发有为、昂扬向上的朝气，全面提高思想政治素质、创新能力、实践能力和组织协调能力，成长为具有“全球视野、家国情怀、创新思维、卓越品质”的高素质经院新青年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理论学习</w:t>
      </w:r>
      <w:r>
        <w:rPr>
          <w:rFonts w:hint="eastAsia" w:ascii="宋体" w:hAnsi="宋体" w:eastAsia="宋体"/>
          <w:sz w:val="24"/>
          <w:szCs w:val="24"/>
        </w:rPr>
        <w:t>。重点围绕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习近平总书记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七一”重要讲话精神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和习近平</w:t>
      </w:r>
      <w:r>
        <w:rPr>
          <w:rFonts w:hint="eastAsia" w:ascii="宋体" w:hAnsi="宋体" w:eastAsia="宋体"/>
          <w:sz w:val="24"/>
          <w:szCs w:val="24"/>
        </w:rPr>
        <w:t>新时代中国特色社会主义思想，</w:t>
      </w:r>
      <w:bookmarkStart w:id="2" w:name="_GoBack"/>
      <w:bookmarkEnd w:id="2"/>
      <w:r>
        <w:rPr>
          <w:rFonts w:hint="eastAsia" w:ascii="宋体" w:hAnsi="宋体" w:eastAsia="宋体"/>
          <w:sz w:val="24"/>
          <w:szCs w:val="24"/>
        </w:rPr>
        <w:t>通过主题团课、专题报告会等形式，开展政治理论学习，用马克思主义中国化最新成果武装青年学生，提高团学骨干的政治理论素养。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交流研讨。结合理论知识学习和工作实际，开展专题交流研讨，在沟通交流中加深学生对理论知识的理解和掌握，提升团学骨干的思辨能力，培养探索精神，强化对中国特色社会主义理论的认同。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实践锻炼。通过走访参观、校际交流、社会实践、志愿服务等实践活动，深化学生对党情国情和社情的了解，强化学生骨干的爱国主义、集体主义思想，培养团队协作和组织沟通能力，引导学生骨干积极践行社会主义核心价值观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结业考核。培训结束后，进行理论测试和学习成果展示，综合测试成绩、学习成果和日常表现，对学员进行考核，考核合格者，颁发结业证书。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团校管理和学习要求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 xml:space="preserve"> 学院团委总体负责、学院党团理论建设中心具体落实“经世济民”班的管理、活动组织和考核工作。设立“经世济民”班班主任。为每位学员建立档案信息库，全程记录培训状况，全程跟踪培养，设置优秀学员，在“第二课堂成绩单”进行记录。团校结业作为入党推优的优先条件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参训学员</w:t>
      </w:r>
      <w:r>
        <w:rPr>
          <w:rFonts w:ascii="宋体" w:hAnsi="宋体" w:eastAsia="宋体"/>
          <w:sz w:val="24"/>
          <w:szCs w:val="24"/>
        </w:rPr>
        <w:t>须</w:t>
      </w:r>
      <w:r>
        <w:rPr>
          <w:rFonts w:hint="eastAsia" w:ascii="宋体" w:hAnsi="宋体" w:eastAsia="宋体"/>
          <w:sz w:val="24"/>
          <w:szCs w:val="24"/>
        </w:rPr>
        <w:t>严格</w:t>
      </w:r>
      <w:r>
        <w:rPr>
          <w:rFonts w:ascii="宋体" w:hAnsi="宋体" w:eastAsia="宋体"/>
          <w:sz w:val="24"/>
          <w:szCs w:val="24"/>
        </w:rPr>
        <w:t>遵守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经世济民班</w:t>
      </w:r>
      <w:r>
        <w:rPr>
          <w:rFonts w:hint="eastAsia" w:ascii="宋体" w:hAnsi="宋体" w:eastAsia="宋体"/>
          <w:sz w:val="24"/>
          <w:szCs w:val="24"/>
        </w:rPr>
        <w:t>”的</w:t>
      </w:r>
      <w:r>
        <w:rPr>
          <w:rFonts w:ascii="宋体" w:hAnsi="宋体" w:eastAsia="宋体"/>
          <w:sz w:val="24"/>
          <w:szCs w:val="24"/>
        </w:rPr>
        <w:t>管理规定</w:t>
      </w:r>
      <w:r>
        <w:rPr>
          <w:rFonts w:hint="eastAsia" w:ascii="宋体" w:hAnsi="宋体" w:eastAsia="宋体"/>
          <w:sz w:val="24"/>
          <w:szCs w:val="24"/>
        </w:rPr>
        <w:t>，以饱满的热情，积极认真的态度参加团校组织的各项活动，不得迟到、早退，</w:t>
      </w:r>
      <w:r>
        <w:rPr>
          <w:rFonts w:ascii="宋体" w:hAnsi="宋体" w:eastAsia="宋体"/>
          <w:sz w:val="24"/>
          <w:szCs w:val="24"/>
        </w:rPr>
        <w:t>不得无故缺席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凡无故缺席（包括上课、</w:t>
      </w:r>
      <w:r>
        <w:rPr>
          <w:rFonts w:hint="eastAsia" w:ascii="宋体" w:hAnsi="宋体" w:eastAsia="宋体"/>
          <w:sz w:val="24"/>
          <w:szCs w:val="24"/>
        </w:rPr>
        <w:t>交流</w:t>
      </w:r>
      <w:r>
        <w:rPr>
          <w:rFonts w:ascii="宋体" w:hAnsi="宋体" w:eastAsia="宋体"/>
          <w:sz w:val="24"/>
          <w:szCs w:val="24"/>
        </w:rPr>
        <w:t>讨论、社会实践等）</w:t>
      </w:r>
      <w:r>
        <w:rPr>
          <w:rFonts w:hint="eastAsia" w:ascii="宋体" w:hAnsi="宋体" w:eastAsia="宋体"/>
          <w:sz w:val="24"/>
          <w:szCs w:val="24"/>
        </w:rPr>
        <w:t>两</w:t>
      </w:r>
      <w:r>
        <w:rPr>
          <w:rFonts w:ascii="宋体" w:hAnsi="宋体" w:eastAsia="宋体"/>
          <w:sz w:val="24"/>
          <w:szCs w:val="24"/>
        </w:rPr>
        <w:t>次及以上者，不予结业。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学员因病、因考试及其它特殊原因缺席，必须事先</w:t>
      </w:r>
      <w:r>
        <w:rPr>
          <w:rFonts w:ascii="宋体" w:hAnsi="宋体" w:eastAsia="宋体"/>
          <w:sz w:val="24"/>
          <w:szCs w:val="24"/>
        </w:rPr>
        <w:t>向班主任履行书面请假手续。</w:t>
      </w:r>
      <w:r>
        <w:rPr>
          <w:rFonts w:hint="eastAsia" w:ascii="宋体" w:hAnsi="宋体" w:eastAsia="宋体"/>
          <w:sz w:val="24"/>
          <w:szCs w:val="24"/>
        </w:rPr>
        <w:t>病假必须附有医院证明。事后请假一律无效。</w:t>
      </w:r>
    </w:p>
    <w:p>
      <w:pPr>
        <w:widowControl/>
        <w:adjustRightInd w:val="0"/>
        <w:snapToGrid w:val="0"/>
        <w:spacing w:after="200"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widowControl/>
        <w:adjustRightInd w:val="0"/>
        <w:snapToGrid w:val="0"/>
        <w:spacing w:after="20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本次培训班班主任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韩然然</w:t>
      </w:r>
      <w:r>
        <w:rPr>
          <w:rFonts w:ascii="宋体" w:hAnsi="宋体" w:eastAsia="宋体"/>
          <w:sz w:val="24"/>
          <w:szCs w:val="24"/>
        </w:rPr>
        <w:t xml:space="preserve">                联系电话:0551-</w:t>
      </w:r>
      <w:r>
        <w:rPr>
          <w:rFonts w:hint="eastAsia" w:ascii="宋体" w:hAnsi="宋体" w:eastAsia="宋体"/>
          <w:sz w:val="24"/>
          <w:szCs w:val="24"/>
        </w:rPr>
        <w:t>63831861</w:t>
      </w:r>
    </w:p>
    <w:p>
      <w:pPr>
        <w:pStyle w:val="9"/>
        <w:spacing w:line="360" w:lineRule="auto"/>
        <w:ind w:left="921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</w:rPr>
        <w:t>共青团合肥工业大学经济学院委员会</w:t>
      </w:r>
    </w:p>
    <w:p>
      <w:pPr>
        <w:pStyle w:val="9"/>
        <w:spacing w:line="360" w:lineRule="auto"/>
        <w:ind w:left="105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                                             </w:t>
      </w:r>
      <w:r>
        <w:rPr>
          <w:rFonts w:hint="eastAsia" w:ascii="宋体" w:hAnsi="宋体" w:eastAsia="宋体"/>
          <w:szCs w:val="21"/>
        </w:rPr>
        <w:t>202</w:t>
      </w:r>
      <w:r>
        <w:rPr>
          <w:rFonts w:hint="eastAsia" w:ascii="宋体" w:hAnsi="宋体" w:eastAsia="宋体"/>
          <w:szCs w:val="21"/>
          <w:lang w:val="en-US" w:eastAsia="zh-CN"/>
        </w:rPr>
        <w:t>1</w:t>
      </w:r>
      <w:r>
        <w:rPr>
          <w:rFonts w:hint="eastAsia" w:ascii="宋体" w:hAnsi="宋体" w:eastAsia="宋体"/>
          <w:szCs w:val="21"/>
        </w:rPr>
        <w:t>年1</w:t>
      </w:r>
      <w:r>
        <w:rPr>
          <w:rFonts w:hint="eastAsia" w:ascii="宋体" w:hAnsi="宋体" w:eastAsia="宋体"/>
          <w:szCs w:val="21"/>
          <w:lang w:val="en-US" w:eastAsia="zh-CN"/>
        </w:rPr>
        <w:t>1</w:t>
      </w:r>
      <w:r>
        <w:rPr>
          <w:rFonts w:hint="eastAsia" w:ascii="宋体" w:hAnsi="宋体" w:eastAsia="宋体"/>
          <w:szCs w:val="21"/>
        </w:rPr>
        <w:t>月</w:t>
      </w:r>
    </w:p>
    <w:p>
      <w:pPr>
        <w:spacing w:line="360" w:lineRule="auto"/>
        <w:ind w:firstLine="632" w:firstLineChars="300"/>
        <w:rPr>
          <w:rFonts w:ascii="宋体" w:hAnsi="宋体" w:eastAsia="宋体"/>
          <w:b/>
          <w:bCs/>
          <w:szCs w:val="21"/>
        </w:rPr>
      </w:pPr>
    </w:p>
    <w:p>
      <w:pPr>
        <w:spacing w:line="360" w:lineRule="auto"/>
        <w:ind w:firstLine="630" w:firstLineChars="300"/>
        <w:rPr>
          <w:rStyle w:val="10"/>
          <w:rFonts w:hint="eastAsia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经济学院第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ascii="黑体" w:hAnsi="黑体" w:eastAsia="黑体"/>
          <w:sz w:val="32"/>
          <w:szCs w:val="32"/>
        </w:rPr>
        <w:t>期青年马克思主义者培养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“经世济民”班课程安排</w:t>
      </w:r>
    </w:p>
    <w:tbl>
      <w:tblPr>
        <w:tblStyle w:val="5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67"/>
        <w:gridCol w:w="176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活动形式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培训内容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主讲人/主持人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开班典礼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开班典礼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集中学习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授课：第一讲：思想政治理论专题辅导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校团委领导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授课：第二讲：基础团务培训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院团委负责人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视频教学：观看影片《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长津湖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社会实践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参观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渡江战役纪念馆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回顾历史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专题研讨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工作能力提升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讨论会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结业典礼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“经世济民”班结业典礼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学院领导、“经世济民”班班主任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</w:tbl>
    <w:p>
      <w:pPr>
        <w:jc w:val="center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350A9"/>
    <w:multiLevelType w:val="singleLevel"/>
    <w:tmpl w:val="CEE350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AB293D"/>
    <w:multiLevelType w:val="multilevel"/>
    <w:tmpl w:val="7FAB293D"/>
    <w:lvl w:ilvl="0" w:tentative="0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E0"/>
    <w:rsid w:val="00024CEF"/>
    <w:rsid w:val="000542B6"/>
    <w:rsid w:val="000E3FC3"/>
    <w:rsid w:val="000F14D4"/>
    <w:rsid w:val="000F620E"/>
    <w:rsid w:val="000F7A94"/>
    <w:rsid w:val="00174177"/>
    <w:rsid w:val="0019046D"/>
    <w:rsid w:val="00193CB6"/>
    <w:rsid w:val="001C3E63"/>
    <w:rsid w:val="001D67A6"/>
    <w:rsid w:val="0021057F"/>
    <w:rsid w:val="00250858"/>
    <w:rsid w:val="002C1718"/>
    <w:rsid w:val="002D578E"/>
    <w:rsid w:val="003017EF"/>
    <w:rsid w:val="00324F28"/>
    <w:rsid w:val="00344647"/>
    <w:rsid w:val="003624FB"/>
    <w:rsid w:val="003842F1"/>
    <w:rsid w:val="00406B34"/>
    <w:rsid w:val="00425741"/>
    <w:rsid w:val="004628D6"/>
    <w:rsid w:val="004C1CEF"/>
    <w:rsid w:val="004E1BDD"/>
    <w:rsid w:val="005A194D"/>
    <w:rsid w:val="005A2DE0"/>
    <w:rsid w:val="005A697C"/>
    <w:rsid w:val="00604E4C"/>
    <w:rsid w:val="00662E83"/>
    <w:rsid w:val="00750B35"/>
    <w:rsid w:val="007D6691"/>
    <w:rsid w:val="008079D8"/>
    <w:rsid w:val="00831805"/>
    <w:rsid w:val="0088521F"/>
    <w:rsid w:val="008B5F70"/>
    <w:rsid w:val="008E1F13"/>
    <w:rsid w:val="00921B4B"/>
    <w:rsid w:val="00A02DE8"/>
    <w:rsid w:val="00A40FBE"/>
    <w:rsid w:val="00A51403"/>
    <w:rsid w:val="00A540F6"/>
    <w:rsid w:val="00AA2898"/>
    <w:rsid w:val="00AE5A75"/>
    <w:rsid w:val="00B14DD3"/>
    <w:rsid w:val="00B47F9E"/>
    <w:rsid w:val="00B92C6C"/>
    <w:rsid w:val="00B974B2"/>
    <w:rsid w:val="00BC5368"/>
    <w:rsid w:val="00BE7797"/>
    <w:rsid w:val="00C02080"/>
    <w:rsid w:val="00C539D8"/>
    <w:rsid w:val="00C748CD"/>
    <w:rsid w:val="00D41D5D"/>
    <w:rsid w:val="00DC34E5"/>
    <w:rsid w:val="00DC5E6F"/>
    <w:rsid w:val="00E7708A"/>
    <w:rsid w:val="00EB5E32"/>
    <w:rsid w:val="00EC3411"/>
    <w:rsid w:val="00F025F9"/>
    <w:rsid w:val="00F25EE6"/>
    <w:rsid w:val="00F60CC0"/>
    <w:rsid w:val="00FF3FBF"/>
    <w:rsid w:val="01303AC5"/>
    <w:rsid w:val="01830099"/>
    <w:rsid w:val="01A06E9D"/>
    <w:rsid w:val="01EC0334"/>
    <w:rsid w:val="024A0BB7"/>
    <w:rsid w:val="029A1B3E"/>
    <w:rsid w:val="02FA25DD"/>
    <w:rsid w:val="03123DCA"/>
    <w:rsid w:val="047407AB"/>
    <w:rsid w:val="04DC4690"/>
    <w:rsid w:val="053E4A03"/>
    <w:rsid w:val="054A15F9"/>
    <w:rsid w:val="05654685"/>
    <w:rsid w:val="05D63037"/>
    <w:rsid w:val="063858F6"/>
    <w:rsid w:val="06A42F8B"/>
    <w:rsid w:val="086B2C36"/>
    <w:rsid w:val="08843074"/>
    <w:rsid w:val="097F55EA"/>
    <w:rsid w:val="0992356F"/>
    <w:rsid w:val="09BF1E8A"/>
    <w:rsid w:val="0A8C0317"/>
    <w:rsid w:val="0AAF1EFF"/>
    <w:rsid w:val="0AEE0C79"/>
    <w:rsid w:val="0AF53DB5"/>
    <w:rsid w:val="0B21104E"/>
    <w:rsid w:val="0B2B3C7B"/>
    <w:rsid w:val="0B380146"/>
    <w:rsid w:val="0B4166C9"/>
    <w:rsid w:val="0B536D2E"/>
    <w:rsid w:val="0B680A2B"/>
    <w:rsid w:val="0C2030B4"/>
    <w:rsid w:val="0C790A16"/>
    <w:rsid w:val="0C9B098C"/>
    <w:rsid w:val="0D152029"/>
    <w:rsid w:val="0D817B82"/>
    <w:rsid w:val="0DFA7935"/>
    <w:rsid w:val="0F0E7B3C"/>
    <w:rsid w:val="0F1862C4"/>
    <w:rsid w:val="0F2F5526"/>
    <w:rsid w:val="0F503CB0"/>
    <w:rsid w:val="0F661726"/>
    <w:rsid w:val="0FC95811"/>
    <w:rsid w:val="0FE8213B"/>
    <w:rsid w:val="0FEB39D9"/>
    <w:rsid w:val="0FF26B15"/>
    <w:rsid w:val="100827DD"/>
    <w:rsid w:val="100D7DF3"/>
    <w:rsid w:val="1017657C"/>
    <w:rsid w:val="10FD7E68"/>
    <w:rsid w:val="11301FEB"/>
    <w:rsid w:val="121216F1"/>
    <w:rsid w:val="12695089"/>
    <w:rsid w:val="12751C80"/>
    <w:rsid w:val="12CF313E"/>
    <w:rsid w:val="12D746E8"/>
    <w:rsid w:val="13743CE5"/>
    <w:rsid w:val="13E76BAD"/>
    <w:rsid w:val="142B4CEC"/>
    <w:rsid w:val="154F4A0A"/>
    <w:rsid w:val="15E74C42"/>
    <w:rsid w:val="17822E75"/>
    <w:rsid w:val="1811244B"/>
    <w:rsid w:val="183D3240"/>
    <w:rsid w:val="18420856"/>
    <w:rsid w:val="189D783A"/>
    <w:rsid w:val="18F953B8"/>
    <w:rsid w:val="192817FA"/>
    <w:rsid w:val="19575C3B"/>
    <w:rsid w:val="19CB4BB8"/>
    <w:rsid w:val="1AD339E7"/>
    <w:rsid w:val="1AD80FFE"/>
    <w:rsid w:val="1AF8344E"/>
    <w:rsid w:val="1B0D0CA7"/>
    <w:rsid w:val="1B1464DA"/>
    <w:rsid w:val="1B662AAD"/>
    <w:rsid w:val="1B7E3953"/>
    <w:rsid w:val="1C275D99"/>
    <w:rsid w:val="1CE65C54"/>
    <w:rsid w:val="1CF87735"/>
    <w:rsid w:val="1D5030CD"/>
    <w:rsid w:val="1D8965DF"/>
    <w:rsid w:val="1DC75A85"/>
    <w:rsid w:val="1E004AF3"/>
    <w:rsid w:val="1E911BEF"/>
    <w:rsid w:val="1EA9518B"/>
    <w:rsid w:val="1F5F1CED"/>
    <w:rsid w:val="1F7237CF"/>
    <w:rsid w:val="20531852"/>
    <w:rsid w:val="20AF45AF"/>
    <w:rsid w:val="20C53DD2"/>
    <w:rsid w:val="21221225"/>
    <w:rsid w:val="21AA36F4"/>
    <w:rsid w:val="22001566"/>
    <w:rsid w:val="22894163"/>
    <w:rsid w:val="22BD1205"/>
    <w:rsid w:val="22EE7610"/>
    <w:rsid w:val="23CE7442"/>
    <w:rsid w:val="23FA1FE5"/>
    <w:rsid w:val="243076FC"/>
    <w:rsid w:val="245E07C6"/>
    <w:rsid w:val="250550E5"/>
    <w:rsid w:val="25875AFA"/>
    <w:rsid w:val="25D725DE"/>
    <w:rsid w:val="25FF25D5"/>
    <w:rsid w:val="26F64CE5"/>
    <w:rsid w:val="27565784"/>
    <w:rsid w:val="276205CD"/>
    <w:rsid w:val="28904CC6"/>
    <w:rsid w:val="28924EE2"/>
    <w:rsid w:val="28AF0D08"/>
    <w:rsid w:val="290F6532"/>
    <w:rsid w:val="293E0BC6"/>
    <w:rsid w:val="293F2683"/>
    <w:rsid w:val="2953641F"/>
    <w:rsid w:val="2973086F"/>
    <w:rsid w:val="299A404E"/>
    <w:rsid w:val="299B6018"/>
    <w:rsid w:val="29A924E3"/>
    <w:rsid w:val="29B449E4"/>
    <w:rsid w:val="29BD1AEA"/>
    <w:rsid w:val="2ABC4498"/>
    <w:rsid w:val="2ACF41CB"/>
    <w:rsid w:val="2ADC0696"/>
    <w:rsid w:val="2BB92785"/>
    <w:rsid w:val="2BC52ED8"/>
    <w:rsid w:val="2C0A4D8F"/>
    <w:rsid w:val="2C1D4AC2"/>
    <w:rsid w:val="2C695F59"/>
    <w:rsid w:val="2CDF7FCA"/>
    <w:rsid w:val="2D1265F1"/>
    <w:rsid w:val="2DC7118A"/>
    <w:rsid w:val="2DE51610"/>
    <w:rsid w:val="2E187C37"/>
    <w:rsid w:val="2E1F0FC6"/>
    <w:rsid w:val="2E935510"/>
    <w:rsid w:val="2EFC4E63"/>
    <w:rsid w:val="2F154177"/>
    <w:rsid w:val="2F204FF5"/>
    <w:rsid w:val="2FFA3A98"/>
    <w:rsid w:val="300C37CC"/>
    <w:rsid w:val="30671F62"/>
    <w:rsid w:val="30907F59"/>
    <w:rsid w:val="30913CD1"/>
    <w:rsid w:val="31CB01EB"/>
    <w:rsid w:val="31D125D7"/>
    <w:rsid w:val="31F12C79"/>
    <w:rsid w:val="321B1AA4"/>
    <w:rsid w:val="32222E32"/>
    <w:rsid w:val="32847649"/>
    <w:rsid w:val="32A95302"/>
    <w:rsid w:val="330469DC"/>
    <w:rsid w:val="33D4015C"/>
    <w:rsid w:val="340D18C0"/>
    <w:rsid w:val="342E3D2D"/>
    <w:rsid w:val="34476B80"/>
    <w:rsid w:val="344D6161"/>
    <w:rsid w:val="351F5D4F"/>
    <w:rsid w:val="364041CF"/>
    <w:rsid w:val="364636A3"/>
    <w:rsid w:val="36A4475E"/>
    <w:rsid w:val="36B3674F"/>
    <w:rsid w:val="379A346B"/>
    <w:rsid w:val="381476C1"/>
    <w:rsid w:val="386C3059"/>
    <w:rsid w:val="38910D12"/>
    <w:rsid w:val="3894435E"/>
    <w:rsid w:val="38B36EDA"/>
    <w:rsid w:val="396106E4"/>
    <w:rsid w:val="39B32F0A"/>
    <w:rsid w:val="3AB44656"/>
    <w:rsid w:val="3B223EA3"/>
    <w:rsid w:val="3BC60CD2"/>
    <w:rsid w:val="3C94492D"/>
    <w:rsid w:val="3D6E1713"/>
    <w:rsid w:val="3D7F55DD"/>
    <w:rsid w:val="3DD376D7"/>
    <w:rsid w:val="3DE6740A"/>
    <w:rsid w:val="3E8135D7"/>
    <w:rsid w:val="3F7B6278"/>
    <w:rsid w:val="3FBD23EC"/>
    <w:rsid w:val="40A86BF9"/>
    <w:rsid w:val="410F0A26"/>
    <w:rsid w:val="41432434"/>
    <w:rsid w:val="41AA69A0"/>
    <w:rsid w:val="41FF6CEC"/>
    <w:rsid w:val="429D6505"/>
    <w:rsid w:val="42EA4B11"/>
    <w:rsid w:val="43A63197"/>
    <w:rsid w:val="43CF0940"/>
    <w:rsid w:val="43EC504E"/>
    <w:rsid w:val="44782D86"/>
    <w:rsid w:val="44DA134B"/>
    <w:rsid w:val="44DC3315"/>
    <w:rsid w:val="452627E2"/>
    <w:rsid w:val="453942C3"/>
    <w:rsid w:val="4554734F"/>
    <w:rsid w:val="455949F6"/>
    <w:rsid w:val="458F482B"/>
    <w:rsid w:val="45F67A03"/>
    <w:rsid w:val="47121270"/>
    <w:rsid w:val="479E0D55"/>
    <w:rsid w:val="47EC1AC1"/>
    <w:rsid w:val="488C32A4"/>
    <w:rsid w:val="48EB7FCA"/>
    <w:rsid w:val="48FD5F50"/>
    <w:rsid w:val="496D6C31"/>
    <w:rsid w:val="4A4C4A99"/>
    <w:rsid w:val="4B201A81"/>
    <w:rsid w:val="4B412124"/>
    <w:rsid w:val="4B4340EE"/>
    <w:rsid w:val="4B7A73E4"/>
    <w:rsid w:val="4C6562E6"/>
    <w:rsid w:val="4D07739D"/>
    <w:rsid w:val="4DB90697"/>
    <w:rsid w:val="4DD54DA5"/>
    <w:rsid w:val="4EA74993"/>
    <w:rsid w:val="4EB946C7"/>
    <w:rsid w:val="4F7800DE"/>
    <w:rsid w:val="4F7C7BCE"/>
    <w:rsid w:val="4F820F5D"/>
    <w:rsid w:val="4FB1539E"/>
    <w:rsid w:val="4FE47521"/>
    <w:rsid w:val="50487AB0"/>
    <w:rsid w:val="505E5526"/>
    <w:rsid w:val="50EA6DB9"/>
    <w:rsid w:val="50FD6AED"/>
    <w:rsid w:val="510F337D"/>
    <w:rsid w:val="512322CB"/>
    <w:rsid w:val="515406D7"/>
    <w:rsid w:val="5160707C"/>
    <w:rsid w:val="518B66FF"/>
    <w:rsid w:val="52304CA0"/>
    <w:rsid w:val="525210BA"/>
    <w:rsid w:val="53A56FC8"/>
    <w:rsid w:val="54AE00FE"/>
    <w:rsid w:val="54B75204"/>
    <w:rsid w:val="54D47B64"/>
    <w:rsid w:val="55DF4A13"/>
    <w:rsid w:val="55F83D27"/>
    <w:rsid w:val="56813763"/>
    <w:rsid w:val="568832FC"/>
    <w:rsid w:val="56F40992"/>
    <w:rsid w:val="57AB2BAE"/>
    <w:rsid w:val="57C9597B"/>
    <w:rsid w:val="57D305A7"/>
    <w:rsid w:val="57D4431F"/>
    <w:rsid w:val="584C2108"/>
    <w:rsid w:val="58BD6B62"/>
    <w:rsid w:val="58CE6FC1"/>
    <w:rsid w:val="598F6750"/>
    <w:rsid w:val="59EA4215"/>
    <w:rsid w:val="5A07278A"/>
    <w:rsid w:val="5A0E58C7"/>
    <w:rsid w:val="5A6B2D19"/>
    <w:rsid w:val="5A771D26"/>
    <w:rsid w:val="5AE605F2"/>
    <w:rsid w:val="5B70435F"/>
    <w:rsid w:val="5B85605C"/>
    <w:rsid w:val="5BBB7CD0"/>
    <w:rsid w:val="5C891B7C"/>
    <w:rsid w:val="5D0134C1"/>
    <w:rsid w:val="5D1458EA"/>
    <w:rsid w:val="5D657C27"/>
    <w:rsid w:val="5D7E2D63"/>
    <w:rsid w:val="5D8A5BAC"/>
    <w:rsid w:val="5DCB1D21"/>
    <w:rsid w:val="5DE057CC"/>
    <w:rsid w:val="5E987E55"/>
    <w:rsid w:val="5ECB022A"/>
    <w:rsid w:val="5ECB647C"/>
    <w:rsid w:val="5F1D035A"/>
    <w:rsid w:val="5F2E07B9"/>
    <w:rsid w:val="5F463D55"/>
    <w:rsid w:val="60673F83"/>
    <w:rsid w:val="60D62EB6"/>
    <w:rsid w:val="61691F7C"/>
    <w:rsid w:val="61776447"/>
    <w:rsid w:val="620852F1"/>
    <w:rsid w:val="624F2F20"/>
    <w:rsid w:val="62650996"/>
    <w:rsid w:val="628C7CD0"/>
    <w:rsid w:val="630755A9"/>
    <w:rsid w:val="63AE011A"/>
    <w:rsid w:val="63DE27AE"/>
    <w:rsid w:val="640970FF"/>
    <w:rsid w:val="64942E6C"/>
    <w:rsid w:val="64D8544F"/>
    <w:rsid w:val="65387C9C"/>
    <w:rsid w:val="65F067C8"/>
    <w:rsid w:val="65F31E15"/>
    <w:rsid w:val="660B3602"/>
    <w:rsid w:val="674072DB"/>
    <w:rsid w:val="6753700F"/>
    <w:rsid w:val="675F3C06"/>
    <w:rsid w:val="68324E76"/>
    <w:rsid w:val="684D7F02"/>
    <w:rsid w:val="687C07E7"/>
    <w:rsid w:val="68EA39A3"/>
    <w:rsid w:val="69286279"/>
    <w:rsid w:val="69F525FF"/>
    <w:rsid w:val="6A070584"/>
    <w:rsid w:val="6A3273AF"/>
    <w:rsid w:val="6A3F7D1E"/>
    <w:rsid w:val="6A707ED8"/>
    <w:rsid w:val="6A7F636D"/>
    <w:rsid w:val="6ACB3360"/>
    <w:rsid w:val="6AF428B7"/>
    <w:rsid w:val="6B916358"/>
    <w:rsid w:val="6BA50055"/>
    <w:rsid w:val="6C3D64DF"/>
    <w:rsid w:val="6C467142"/>
    <w:rsid w:val="6C57134F"/>
    <w:rsid w:val="6C586E75"/>
    <w:rsid w:val="6C5A2BED"/>
    <w:rsid w:val="6C9500C9"/>
    <w:rsid w:val="6E184B0E"/>
    <w:rsid w:val="6E414065"/>
    <w:rsid w:val="6E774C6D"/>
    <w:rsid w:val="6EAB3BD4"/>
    <w:rsid w:val="6ED22F0F"/>
    <w:rsid w:val="6EEE586F"/>
    <w:rsid w:val="6F4F4560"/>
    <w:rsid w:val="6F582D00"/>
    <w:rsid w:val="6F7D546A"/>
    <w:rsid w:val="70756248"/>
    <w:rsid w:val="70757FF6"/>
    <w:rsid w:val="70837CBA"/>
    <w:rsid w:val="71836742"/>
    <w:rsid w:val="71946BA2"/>
    <w:rsid w:val="7205184D"/>
    <w:rsid w:val="727D5888"/>
    <w:rsid w:val="729F75AC"/>
    <w:rsid w:val="7327134F"/>
    <w:rsid w:val="73C179F6"/>
    <w:rsid w:val="73EA0CFB"/>
    <w:rsid w:val="744877CF"/>
    <w:rsid w:val="748051BB"/>
    <w:rsid w:val="748702F8"/>
    <w:rsid w:val="749B1FF5"/>
    <w:rsid w:val="74FF4332"/>
    <w:rsid w:val="75840CDB"/>
    <w:rsid w:val="76200A04"/>
    <w:rsid w:val="76377AFB"/>
    <w:rsid w:val="76C45833"/>
    <w:rsid w:val="76DA32A9"/>
    <w:rsid w:val="770B16B4"/>
    <w:rsid w:val="77112A42"/>
    <w:rsid w:val="771F6F0D"/>
    <w:rsid w:val="786D57AF"/>
    <w:rsid w:val="78801C2E"/>
    <w:rsid w:val="78866B18"/>
    <w:rsid w:val="789020CC"/>
    <w:rsid w:val="78D115CB"/>
    <w:rsid w:val="79B0209F"/>
    <w:rsid w:val="79E033A0"/>
    <w:rsid w:val="7AC1208A"/>
    <w:rsid w:val="7B0C12F7"/>
    <w:rsid w:val="7B58479C"/>
    <w:rsid w:val="7B5F7507"/>
    <w:rsid w:val="7C65295D"/>
    <w:rsid w:val="7C857813"/>
    <w:rsid w:val="7D2232B3"/>
    <w:rsid w:val="7D2C7C8E"/>
    <w:rsid w:val="7DB55ED6"/>
    <w:rsid w:val="7E822F91"/>
    <w:rsid w:val="7F0709B3"/>
    <w:rsid w:val="7F2D4191"/>
    <w:rsid w:val="7F45022F"/>
    <w:rsid w:val="7F5931D8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Subtle Reference"/>
    <w:basedOn w:val="6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1560</Characters>
  <Lines>13</Lines>
  <Paragraphs>3</Paragraphs>
  <TotalTime>0</TotalTime>
  <ScaleCrop>false</ScaleCrop>
  <LinksUpToDate>false</LinksUpToDate>
  <CharactersWithSpaces>1830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2020-11-19T08:17:00Z</dcterms:created>
  <dc:creator>李 鼎一</dc:creator>
  <cp:lastModifiedBy>15861</cp:lastModifiedBy>
  <dcterms:modified xsi:type="dcterms:W3CDTF">2021-11-18T07:03:56Z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393122B0C47E4937BE428A7EC68E5515</vt:lpwstr>
  </property>
</Properties>
</file>